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286BF560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320B40">
        <w:rPr>
          <w:rFonts w:ascii="Times New Roman" w:hAnsi="Times New Roman" w:cs="Times New Roman"/>
          <w:sz w:val="24"/>
          <w:szCs w:val="24"/>
          <w:lang w:val="tr-TR"/>
        </w:rPr>
        <w:t>12</w:t>
      </w:r>
    </w:p>
    <w:p w14:paraId="4FD47878" w14:textId="6D20AF2E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20B40">
        <w:rPr>
          <w:rFonts w:ascii="Times New Roman" w:hAnsi="Times New Roman" w:cs="Times New Roman"/>
          <w:sz w:val="24"/>
          <w:szCs w:val="24"/>
          <w:lang w:val="tr-TR"/>
        </w:rPr>
        <w:t>27.07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.2022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FA01CD" w:rsidRPr="00E66B85" w14:paraId="429C49B5" w14:textId="77777777" w:rsidTr="00130AED">
        <w:tc>
          <w:tcPr>
            <w:tcW w:w="4815" w:type="dxa"/>
          </w:tcPr>
          <w:p w14:paraId="0BCF2F30" w14:textId="77777777" w:rsidR="00FA01CD" w:rsidRDefault="00FA01CD" w:rsidP="00FA01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Toplantıda Bulunanlar </w:t>
            </w:r>
          </w:p>
          <w:p w14:paraId="1065A312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262DB598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66B85" w14:paraId="191D986B" w14:textId="77777777" w:rsidTr="00130AED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CC775C" w:rsidRPr="00E66B85" w14:paraId="631BFF4E" w14:textId="77777777" w:rsidTr="00130AED">
        <w:tc>
          <w:tcPr>
            <w:tcW w:w="4815" w:type="dxa"/>
          </w:tcPr>
          <w:p w14:paraId="2851896F" w14:textId="4C398FA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04743009" w14:textId="77777777" w:rsidTr="00130AED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130AED">
        <w:tc>
          <w:tcPr>
            <w:tcW w:w="4815" w:type="dxa"/>
          </w:tcPr>
          <w:p w14:paraId="0120465A" w14:textId="71669AF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0B156744" w14:textId="77777777" w:rsidTr="00130AED">
        <w:tc>
          <w:tcPr>
            <w:tcW w:w="4815" w:type="dxa"/>
          </w:tcPr>
          <w:p w14:paraId="6FFA8A0F" w14:textId="0CE98AF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130AED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130AED">
        <w:tc>
          <w:tcPr>
            <w:tcW w:w="4815" w:type="dxa"/>
          </w:tcPr>
          <w:p w14:paraId="34A30686" w14:textId="77777777" w:rsidR="00FA01CD" w:rsidRDefault="00FA01CD" w:rsidP="00FA01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3AC1316" w14:textId="26520BFF" w:rsidR="00FA01CD" w:rsidRDefault="00FA01CD" w:rsidP="00FA01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Bulunmayan</w:t>
            </w:r>
            <w:r w:rsidRPr="00E66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lar </w:t>
            </w:r>
          </w:p>
          <w:p w14:paraId="38CDFDA7" w14:textId="42B08100" w:rsidR="00FA01CD" w:rsidRPr="00E66B85" w:rsidRDefault="00FA01CD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A01CD" w:rsidRPr="00E66B85" w14:paraId="69E5336A" w14:textId="77777777" w:rsidTr="00130AED">
        <w:trPr>
          <w:trHeight w:val="80"/>
        </w:trPr>
        <w:tc>
          <w:tcPr>
            <w:tcW w:w="4815" w:type="dxa"/>
          </w:tcPr>
          <w:p w14:paraId="5CB05161" w14:textId="24C47EDC" w:rsidR="00FA01CD" w:rsidRPr="00853C72" w:rsidRDefault="00FA01CD" w:rsidP="00FA01C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732EEA73" w14:textId="33EC09E1" w:rsidR="00FA01CD" w:rsidRPr="00E66B85" w:rsidRDefault="00FA01CD" w:rsidP="00FA01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130A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(İZİNLİ)</w:t>
            </w:r>
          </w:p>
        </w:tc>
      </w:tr>
    </w:tbl>
    <w:p w14:paraId="2B933EA2" w14:textId="77777777" w:rsidR="00FA01CD" w:rsidRDefault="00FA01CD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37A0B6D8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3C090E58" w14:textId="5E6D4E17" w:rsidR="00600542" w:rsidRDefault="00600542" w:rsidP="00600542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17B2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proofErr w:type="gram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Dalı</w:t>
      </w:r>
      <w:r w:rsidR="00320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C88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D85C88">
        <w:rPr>
          <w:rFonts w:ascii="Times New Roman" w:hAnsi="Times New Roman" w:cs="Times New Roman"/>
          <w:sz w:val="24"/>
          <w:szCs w:val="24"/>
        </w:rPr>
        <w:t xml:space="preserve">  13.06.2022</w:t>
      </w:r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Gazete'de</w:t>
      </w:r>
      <w:proofErr w:type="spellEnd"/>
      <w:r w:rsidR="00320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="00320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kadrolarına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atama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hususunun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görüşülmesi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10D463" w14:textId="6318D082" w:rsidR="004B006D" w:rsidRDefault="004B006D" w:rsidP="004B006D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B006D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4B00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Uyruklu</w:t>
      </w:r>
      <w:proofErr w:type="spellEnd"/>
      <w:proofErr w:type="gramEnd"/>
      <w:r w:rsidRPr="004B00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4B00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Elemanlarının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sözleşme</w:t>
      </w:r>
      <w:proofErr w:type="spellEnd"/>
      <w:r w:rsidRPr="004B00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uzatılması</w:t>
      </w:r>
      <w:proofErr w:type="spellEnd"/>
      <w:r w:rsidRPr="004B00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hususunun</w:t>
      </w:r>
      <w:proofErr w:type="spellEnd"/>
      <w:r w:rsidRPr="004B0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görüşülmesi</w:t>
      </w:r>
      <w:proofErr w:type="spellEnd"/>
      <w:r w:rsidRPr="004B006D">
        <w:rPr>
          <w:rFonts w:ascii="Times New Roman" w:hAnsi="Times New Roman" w:cs="Times New Roman"/>
          <w:sz w:val="24"/>
          <w:szCs w:val="24"/>
        </w:rPr>
        <w:t>.</w:t>
      </w:r>
    </w:p>
    <w:p w14:paraId="37C49A37" w14:textId="51F2EA3C" w:rsidR="00B50903" w:rsidRPr="00B50903" w:rsidRDefault="00B50903" w:rsidP="004B006D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903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27D43A52" w14:textId="0C5D0ACC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856CC2" w14:textId="0068F26C" w:rsidR="001B675A" w:rsidRPr="001B675A" w:rsidRDefault="001B675A" w:rsidP="001B675A">
      <w:pPr>
        <w:pStyle w:val="ListeParagraf"/>
        <w:numPr>
          <w:ilvl w:val="0"/>
          <w:numId w:val="27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B675A">
        <w:rPr>
          <w:rFonts w:ascii="Times New Roman" w:hAnsi="Times New Roman" w:cs="Times New Roman"/>
          <w:b/>
          <w:sz w:val="24"/>
          <w:szCs w:val="24"/>
        </w:rPr>
        <w:t>Yüksekokulumuz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Mütercim</w:t>
      </w:r>
      <w:proofErr w:type="spellEnd"/>
      <w:proofErr w:type="gram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Tercümanlık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Bölümü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İngilizce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Mütercim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Tercümanlık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Anabilim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Dalı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için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 13.06.2022 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tarihli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Resmi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Gazete'de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ilan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edilen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Üyesi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kadrolarına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atama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hususunun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75A">
        <w:rPr>
          <w:rFonts w:ascii="Times New Roman" w:hAnsi="Times New Roman" w:cs="Times New Roman"/>
          <w:b/>
          <w:sz w:val="24"/>
          <w:szCs w:val="24"/>
        </w:rPr>
        <w:t>görüşülmesi</w:t>
      </w:r>
      <w:proofErr w:type="spellEnd"/>
      <w:r w:rsidRPr="001B675A">
        <w:rPr>
          <w:rFonts w:ascii="Times New Roman" w:hAnsi="Times New Roman" w:cs="Times New Roman"/>
          <w:b/>
          <w:sz w:val="24"/>
          <w:szCs w:val="24"/>
        </w:rPr>
        <w:t>.</w:t>
      </w:r>
    </w:p>
    <w:p w14:paraId="45B29165" w14:textId="1D36641B" w:rsidR="00600542" w:rsidRPr="00320B40" w:rsidRDefault="00320B40" w:rsidP="00320B40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B40">
        <w:rPr>
          <w:rFonts w:ascii="Times New Roman" w:hAnsi="Times New Roman" w:cs="Times New Roman"/>
          <w:b/>
          <w:sz w:val="24"/>
          <w:szCs w:val="24"/>
        </w:rPr>
        <w:t>1-1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Yüksekokulumuz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Mütercim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Tercümanlık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Bölümü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İngilizce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Mütercim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Tercümanlık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Anabilim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Dalı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için</w:t>
      </w:r>
      <w:proofErr w:type="spellEnd"/>
      <w:r w:rsidR="00D85C88">
        <w:rPr>
          <w:rFonts w:ascii="Times New Roman" w:hAnsi="Times New Roman" w:cs="Times New Roman"/>
          <w:b/>
          <w:sz w:val="24"/>
          <w:szCs w:val="24"/>
        </w:rPr>
        <w:t xml:space="preserve"> 13.06.2022 </w:t>
      </w:r>
      <w:proofErr w:type="spellStart"/>
      <w:r w:rsidR="00D85C88">
        <w:rPr>
          <w:rFonts w:ascii="Times New Roman" w:hAnsi="Times New Roman" w:cs="Times New Roman"/>
          <w:b/>
          <w:sz w:val="24"/>
          <w:szCs w:val="24"/>
        </w:rPr>
        <w:t>tarihli</w:t>
      </w:r>
      <w:proofErr w:type="spellEnd"/>
      <w:r w:rsidR="00D85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>
        <w:rPr>
          <w:rFonts w:ascii="Times New Roman" w:hAnsi="Times New Roman" w:cs="Times New Roman"/>
          <w:b/>
          <w:sz w:val="24"/>
          <w:szCs w:val="24"/>
        </w:rPr>
        <w:t>Resmi</w:t>
      </w:r>
      <w:proofErr w:type="spellEnd"/>
      <w:r w:rsidR="00D85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>
        <w:rPr>
          <w:rFonts w:ascii="Times New Roman" w:hAnsi="Times New Roman" w:cs="Times New Roman"/>
          <w:b/>
          <w:sz w:val="24"/>
          <w:szCs w:val="24"/>
        </w:rPr>
        <w:t>Gazete’de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ilan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edilen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İlan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No:</w:t>
      </w:r>
      <w:r w:rsidR="00D85C88" w:rsidRPr="00D85C88">
        <w:t xml:space="preserve"> </w:t>
      </w:r>
      <w:r w:rsidR="00D85C88" w:rsidRPr="00D85C88">
        <w:rPr>
          <w:rFonts w:ascii="Times New Roman" w:hAnsi="Times New Roman" w:cs="Times New Roman"/>
          <w:b/>
          <w:sz w:val="24"/>
          <w:szCs w:val="24"/>
        </w:rPr>
        <w:t>202206223</w:t>
      </w:r>
      <w:r w:rsidR="00D85C88">
        <w:rPr>
          <w:rFonts w:ascii="Times New Roman" w:hAnsi="Times New Roman" w:cs="Times New Roman"/>
          <w:b/>
          <w:sz w:val="24"/>
          <w:szCs w:val="24"/>
        </w:rPr>
        <w:t xml:space="preserve">) 1 </w:t>
      </w:r>
      <w:proofErr w:type="spellStart"/>
      <w:r w:rsidR="00D85C88">
        <w:rPr>
          <w:rFonts w:ascii="Times New Roman" w:hAnsi="Times New Roman" w:cs="Times New Roman"/>
          <w:b/>
          <w:sz w:val="24"/>
          <w:szCs w:val="24"/>
        </w:rPr>
        <w:t>adet</w:t>
      </w:r>
      <w:proofErr w:type="spellEnd"/>
      <w:r w:rsidR="00D85C8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600542" w:rsidRPr="00320B40">
        <w:rPr>
          <w:rFonts w:ascii="Times New Roman" w:hAnsi="Times New Roman" w:cs="Times New Roman"/>
          <w:b/>
          <w:sz w:val="24"/>
          <w:szCs w:val="24"/>
        </w:rPr>
        <w:t>’</w:t>
      </w:r>
      <w:r w:rsidR="00D85C88">
        <w:rPr>
          <w:rFonts w:ascii="Times New Roman" w:hAnsi="Times New Roman" w:cs="Times New Roman"/>
          <w:b/>
          <w:sz w:val="24"/>
          <w:szCs w:val="24"/>
        </w:rPr>
        <w:t>ü</w:t>
      </w:r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nci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derece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Doktor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Öğretim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Üyesi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kadrosuna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yapılacak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atama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542" w:rsidRPr="00320B40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="00600542" w:rsidRPr="00320B40">
        <w:rPr>
          <w:rFonts w:ascii="Times New Roman" w:hAnsi="Times New Roman" w:cs="Times New Roman"/>
          <w:b/>
          <w:sz w:val="24"/>
          <w:szCs w:val="24"/>
        </w:rPr>
        <w:t>.</w:t>
      </w:r>
    </w:p>
    <w:p w14:paraId="6E809C44" w14:textId="77777777" w:rsidR="00600542" w:rsidRPr="006654B9" w:rsidRDefault="00600542" w:rsidP="00600542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E613B3" w14:textId="7C115899" w:rsidR="00B11E34" w:rsidRDefault="00600542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Dalı </w:t>
      </w:r>
      <w:r w:rsidRPr="00D85C8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İlan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No:</w:t>
      </w:r>
      <w:r w:rsidR="00D85C88" w:rsidRPr="00D85C88">
        <w:t xml:space="preserve"> </w:t>
      </w:r>
      <w:r w:rsidR="00D85C88" w:rsidRPr="00D85C88">
        <w:rPr>
          <w:rFonts w:ascii="Times New Roman" w:hAnsi="Times New Roman" w:cs="Times New Roman"/>
          <w:i/>
          <w:sz w:val="24"/>
          <w:szCs w:val="24"/>
        </w:rPr>
        <w:t>202206223</w:t>
      </w:r>
      <w:r w:rsidRPr="00D85C8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Çeviribilim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, Diller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Kültürlerarası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Çeviribilim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alanlarının</w:t>
      </w:r>
      <w:proofErr w:type="spellEnd"/>
      <w:r w:rsid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herhangi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birinde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doktora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yapmış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olup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nesli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tükenmekte</w:t>
      </w:r>
      <w:proofErr w:type="spellEnd"/>
      <w:r w:rsid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olan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diller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üzerine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çalışmalar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yapmış</w:t>
      </w:r>
      <w:proofErr w:type="spellEnd"/>
      <w:r w:rsidR="00D85C88"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5C88" w:rsidRPr="00D85C88">
        <w:rPr>
          <w:rFonts w:ascii="Times New Roman" w:hAnsi="Times New Roman" w:cs="Times New Roman"/>
          <w:i/>
          <w:sz w:val="24"/>
          <w:szCs w:val="24"/>
        </w:rPr>
        <w:t>olmak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>)</w:t>
      </w:r>
      <w:r w:rsidR="00D8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C88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D8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C88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="00D8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C88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D85C8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D85C88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="00D85C88">
        <w:rPr>
          <w:rFonts w:ascii="Times New Roman" w:hAnsi="Times New Roman" w:cs="Times New Roman"/>
          <w:sz w:val="24"/>
          <w:szCs w:val="24"/>
        </w:rPr>
        <w:t xml:space="preserve"> 3</w:t>
      </w:r>
      <w:r w:rsidRPr="002817B2">
        <w:rPr>
          <w:rFonts w:ascii="Times New Roman" w:hAnsi="Times New Roman" w:cs="Times New Roman"/>
          <w:sz w:val="24"/>
          <w:szCs w:val="24"/>
        </w:rPr>
        <w:t>’</w:t>
      </w:r>
      <w:r w:rsidR="00D85C88">
        <w:rPr>
          <w:rFonts w:ascii="Times New Roman" w:hAnsi="Times New Roman" w:cs="Times New Roman"/>
          <w:sz w:val="24"/>
          <w:szCs w:val="24"/>
        </w:rPr>
        <w:t>ü</w:t>
      </w:r>
      <w:r w:rsidRPr="002817B2">
        <w:rPr>
          <w:rFonts w:ascii="Times New Roman" w:hAnsi="Times New Roman" w:cs="Times New Roman"/>
          <w:sz w:val="24"/>
          <w:szCs w:val="24"/>
        </w:rPr>
        <w:t xml:space="preserve">nci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derece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kadrosuna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baş</w:t>
      </w:r>
      <w:r w:rsidR="00B11E34">
        <w:rPr>
          <w:rFonts w:ascii="Times New Roman" w:hAnsi="Times New Roman" w:cs="Times New Roman"/>
          <w:sz w:val="24"/>
          <w:szCs w:val="24"/>
        </w:rPr>
        <w:t>vuruda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1</w:t>
      </w:r>
      <w:r w:rsidR="00EC3D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3D26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EC3D26">
        <w:rPr>
          <w:rFonts w:ascii="Times New Roman" w:hAnsi="Times New Roman" w:cs="Times New Roman"/>
          <w:sz w:val="24"/>
          <w:szCs w:val="24"/>
        </w:rPr>
        <w:t>)</w:t>
      </w:r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adaya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jürilerden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bilimsel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raporlarda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puanlamalar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 w:rsidRPr="002817B2">
        <w:rPr>
          <w:rFonts w:ascii="Times New Roman" w:hAnsi="Times New Roman" w:cs="Times New Roman"/>
          <w:sz w:val="24"/>
          <w:szCs w:val="24"/>
        </w:rPr>
        <w:t>gerekçeler</w:t>
      </w:r>
      <w:proofErr w:type="spellEnd"/>
      <w:r w:rsidR="00B11E34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ayrı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ayrı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okunarak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görüşülmesi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sonrasında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7057BC" w14:textId="70E268CA" w:rsidR="00FA01CD" w:rsidRDefault="00FA01CD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ABFEB" w14:textId="22FE5E67" w:rsidR="00B11E34" w:rsidRDefault="00600542" w:rsidP="00B1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B2">
        <w:rPr>
          <w:rFonts w:ascii="Times New Roman" w:hAnsi="Times New Roman" w:cs="Times New Roman"/>
          <w:sz w:val="24"/>
          <w:szCs w:val="24"/>
        </w:rPr>
        <w:lastRenderedPageBreak/>
        <w:t xml:space="preserve">2547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Kanunun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23’üncü</w:t>
      </w:r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Üyeliğine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Atanma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Yönetmeliğinin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6’ncı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Trabzon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Üyeliğine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Yükseltilme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Atanma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İlkeleri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İlgi</w:t>
      </w:r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Yönerge”nin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hükümleri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6D">
        <w:rPr>
          <w:rFonts w:ascii="Times New Roman" w:hAnsi="Times New Roman" w:cs="Times New Roman"/>
          <w:sz w:val="24"/>
          <w:szCs w:val="24"/>
        </w:rPr>
        <w:t>şartlarını</w:t>
      </w:r>
      <w:proofErr w:type="spellEnd"/>
      <w:r w:rsidR="004B0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6D"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yeterliliği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görülen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Anıl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YENİGÜL’ün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kadroya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atanması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görüşünün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Müdürlük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="00B11E34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 w:rsidRPr="002817B2">
        <w:rPr>
          <w:rFonts w:ascii="Times New Roman" w:hAnsi="Times New Roman" w:cs="Times New Roman"/>
          <w:sz w:val="24"/>
          <w:szCs w:val="24"/>
        </w:rPr>
        <w:t>önerilmesine</w:t>
      </w:r>
      <w:proofErr w:type="spellEnd"/>
      <w:r w:rsidR="00B11E34" w:rsidRPr="002817B2">
        <w:rPr>
          <w:rFonts w:ascii="Times New Roman" w:hAnsi="Times New Roman" w:cs="Times New Roman"/>
          <w:sz w:val="24"/>
          <w:szCs w:val="24"/>
        </w:rPr>
        <w:t>,</w:t>
      </w:r>
    </w:p>
    <w:p w14:paraId="09DD2F6F" w14:textId="77777777" w:rsidR="00B11E34" w:rsidRDefault="00B11E34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7CEF8" w14:textId="1DF6DF3E" w:rsidR="00600542" w:rsidRDefault="00600542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Müdürlük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önerilmesine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2817B2">
        <w:rPr>
          <w:rFonts w:ascii="Times New Roman" w:hAnsi="Times New Roman" w:cs="Times New Roman"/>
          <w:sz w:val="24"/>
          <w:szCs w:val="24"/>
        </w:rPr>
        <w:t>ereğinin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oy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>.</w:t>
      </w:r>
    </w:p>
    <w:p w14:paraId="567A373D" w14:textId="4368429A" w:rsidR="00600542" w:rsidRDefault="00600542" w:rsidP="0060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DE67F" w14:textId="77777777" w:rsidR="00600542" w:rsidRDefault="00600542" w:rsidP="0060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F9AE3" w14:textId="076F1B1A" w:rsidR="00D85C88" w:rsidRPr="00320B40" w:rsidRDefault="00320B40" w:rsidP="00D85C88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1-2)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Yüksekokulumuz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Mütercim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Tercümanlık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Bölümü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İngilizce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Mütercim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Tercümanlık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Anabilim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Dalı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için</w:t>
      </w:r>
      <w:proofErr w:type="spellEnd"/>
      <w:r w:rsidR="00D85C88">
        <w:rPr>
          <w:rFonts w:ascii="Times New Roman" w:hAnsi="Times New Roman" w:cs="Times New Roman"/>
          <w:b/>
          <w:sz w:val="24"/>
          <w:szCs w:val="24"/>
        </w:rPr>
        <w:t xml:space="preserve"> 13.06.2022 </w:t>
      </w:r>
      <w:proofErr w:type="spellStart"/>
      <w:r w:rsidR="00D85C88">
        <w:rPr>
          <w:rFonts w:ascii="Times New Roman" w:hAnsi="Times New Roman" w:cs="Times New Roman"/>
          <w:b/>
          <w:sz w:val="24"/>
          <w:szCs w:val="24"/>
        </w:rPr>
        <w:t>tarihli</w:t>
      </w:r>
      <w:proofErr w:type="spellEnd"/>
      <w:r w:rsidR="00D85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>
        <w:rPr>
          <w:rFonts w:ascii="Times New Roman" w:hAnsi="Times New Roman" w:cs="Times New Roman"/>
          <w:b/>
          <w:sz w:val="24"/>
          <w:szCs w:val="24"/>
        </w:rPr>
        <w:t>Resmi</w:t>
      </w:r>
      <w:proofErr w:type="spellEnd"/>
      <w:r w:rsidR="00D85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>
        <w:rPr>
          <w:rFonts w:ascii="Times New Roman" w:hAnsi="Times New Roman" w:cs="Times New Roman"/>
          <w:b/>
          <w:sz w:val="24"/>
          <w:szCs w:val="24"/>
        </w:rPr>
        <w:t>Gazete’de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ilan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edilen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İlan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No:</w:t>
      </w:r>
      <w:r w:rsidR="00D85C88" w:rsidRPr="00D85C88">
        <w:t xml:space="preserve"> </w:t>
      </w:r>
      <w:r w:rsidR="00D85C88">
        <w:rPr>
          <w:rFonts w:ascii="Times New Roman" w:hAnsi="Times New Roman" w:cs="Times New Roman"/>
          <w:b/>
          <w:sz w:val="24"/>
          <w:szCs w:val="24"/>
        </w:rPr>
        <w:t xml:space="preserve">202206224) 1 </w:t>
      </w:r>
      <w:proofErr w:type="spellStart"/>
      <w:r w:rsidR="00D85C88">
        <w:rPr>
          <w:rFonts w:ascii="Times New Roman" w:hAnsi="Times New Roman" w:cs="Times New Roman"/>
          <w:b/>
          <w:sz w:val="24"/>
          <w:szCs w:val="24"/>
        </w:rPr>
        <w:t>adet</w:t>
      </w:r>
      <w:proofErr w:type="spellEnd"/>
      <w:r w:rsidR="00D85C8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D85C88" w:rsidRPr="00320B40">
        <w:rPr>
          <w:rFonts w:ascii="Times New Roman" w:hAnsi="Times New Roman" w:cs="Times New Roman"/>
          <w:b/>
          <w:sz w:val="24"/>
          <w:szCs w:val="24"/>
        </w:rPr>
        <w:t>’</w:t>
      </w:r>
      <w:r w:rsidR="00D85C88">
        <w:rPr>
          <w:rFonts w:ascii="Times New Roman" w:hAnsi="Times New Roman" w:cs="Times New Roman"/>
          <w:b/>
          <w:sz w:val="24"/>
          <w:szCs w:val="24"/>
        </w:rPr>
        <w:t>ü</w:t>
      </w:r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nci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derece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Doktor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Öğretim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Üyesi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kadrosuna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yapılacak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atama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88" w:rsidRPr="00320B40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="00D85C88" w:rsidRPr="00320B40">
        <w:rPr>
          <w:rFonts w:ascii="Times New Roman" w:hAnsi="Times New Roman" w:cs="Times New Roman"/>
          <w:b/>
          <w:sz w:val="24"/>
          <w:szCs w:val="24"/>
        </w:rPr>
        <w:t>.</w:t>
      </w:r>
    </w:p>
    <w:p w14:paraId="2F75E9A2" w14:textId="77777777" w:rsidR="00D85C88" w:rsidRPr="006654B9" w:rsidRDefault="00D85C88" w:rsidP="00D85C88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B8BDB9" w14:textId="77777777" w:rsidR="00D85C88" w:rsidRPr="00D85C88" w:rsidRDefault="00D85C88" w:rsidP="00D85C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Dalı </w:t>
      </w:r>
      <w:r w:rsidRPr="00D85C8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İlan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No:</w:t>
      </w:r>
      <w:r w:rsidRPr="00D85C88"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202206224</w:t>
      </w:r>
      <w:r w:rsidRPr="00D85C8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Çeviribilim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, Diller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Kültürlerarası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Çeviribilim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İngiliz</w:t>
      </w:r>
      <w:proofErr w:type="spellEnd"/>
    </w:p>
    <w:p w14:paraId="018B32AA" w14:textId="62DD2BE6" w:rsidR="00637BA3" w:rsidRDefault="00D85C88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88">
        <w:rPr>
          <w:rFonts w:ascii="Times New Roman" w:hAnsi="Times New Roman" w:cs="Times New Roman"/>
          <w:i/>
          <w:sz w:val="24"/>
          <w:szCs w:val="24"/>
        </w:rPr>
        <w:t xml:space="preserve">Dili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Eğitimi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İngiliz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Dili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Edebiyatı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İngiliz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Kültürü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Edebiyatı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veya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Amerikan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Kültürü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Edebiyatı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alanlarının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herhangi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birinde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doktora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yapmış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olup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kültür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kimlik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ilişkisi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üzerine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çalışmalar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yapmış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C88">
        <w:rPr>
          <w:rFonts w:ascii="Times New Roman" w:hAnsi="Times New Roman" w:cs="Times New Roman"/>
          <w:i/>
          <w:sz w:val="24"/>
          <w:szCs w:val="24"/>
        </w:rPr>
        <w:t>olmak</w:t>
      </w:r>
      <w:proofErr w:type="spellEnd"/>
      <w:r w:rsidRPr="00D85C8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2817B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2817B2">
        <w:rPr>
          <w:rFonts w:ascii="Times New Roman" w:hAnsi="Times New Roman" w:cs="Times New Roman"/>
          <w:sz w:val="24"/>
          <w:szCs w:val="24"/>
        </w:rPr>
        <w:t xml:space="preserve">nci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derece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kadrosuna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başvuruda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r w:rsidR="00B11E34">
        <w:rPr>
          <w:rFonts w:ascii="Times New Roman" w:hAnsi="Times New Roman" w:cs="Times New Roman"/>
          <w:sz w:val="24"/>
          <w:szCs w:val="24"/>
        </w:rPr>
        <w:t>2</w:t>
      </w:r>
      <w:r w:rsidR="00EC3D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C3D26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EC3D26">
        <w:rPr>
          <w:rFonts w:ascii="Times New Roman" w:hAnsi="Times New Roman" w:cs="Times New Roman"/>
          <w:sz w:val="24"/>
          <w:szCs w:val="24"/>
        </w:rPr>
        <w:t>)</w:t>
      </w:r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adaya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jürilerden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bilimsel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raporlarda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puanlamalar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gerekçeler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ayrı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ayrı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okunarak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görüşülmesi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sonrasında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3B8879" w14:textId="77777777" w:rsidR="00637BA3" w:rsidRDefault="00637BA3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1923A" w14:textId="1529DBB4" w:rsidR="00637BA3" w:rsidRDefault="00EC3D26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Tüm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Jüri</w:t>
      </w:r>
      <w:r w:rsidR="00C15FD7">
        <w:rPr>
          <w:rFonts w:ascii="Times New Roman" w:hAnsi="Times New Roman" w:cs="Times New Roman"/>
          <w:sz w:val="24"/>
          <w:szCs w:val="24"/>
        </w:rPr>
        <w:t>lerin</w:t>
      </w:r>
      <w:proofErr w:type="spellEnd"/>
      <w:r w:rsidR="00C15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FD7">
        <w:rPr>
          <w:rFonts w:ascii="Times New Roman" w:hAnsi="Times New Roman" w:cs="Times New Roman"/>
          <w:sz w:val="24"/>
          <w:szCs w:val="24"/>
        </w:rPr>
        <w:t>raporlarında</w:t>
      </w:r>
      <w:proofErr w:type="spellEnd"/>
      <w:r w:rsidR="00C15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FD7">
        <w:rPr>
          <w:rFonts w:ascii="Times New Roman" w:hAnsi="Times New Roman" w:cs="Times New Roman"/>
          <w:sz w:val="24"/>
          <w:szCs w:val="24"/>
        </w:rPr>
        <w:t>belirtiği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üz</w:t>
      </w:r>
      <w:r w:rsidR="000E1CB3">
        <w:rPr>
          <w:rFonts w:ascii="Times New Roman" w:hAnsi="Times New Roman" w:cs="Times New Roman"/>
          <w:sz w:val="24"/>
          <w:szCs w:val="24"/>
        </w:rPr>
        <w:t>e</w:t>
      </w:r>
      <w:r w:rsidR="00B11E34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başvranlardan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Ferzan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ATAY’ın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şartlarını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sağlamadığından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6D">
        <w:rPr>
          <w:rFonts w:ascii="Times New Roman" w:hAnsi="Times New Roman" w:cs="Times New Roman"/>
          <w:sz w:val="24"/>
          <w:szCs w:val="24"/>
        </w:rPr>
        <w:t>değerlendirilmeye</w:t>
      </w:r>
      <w:proofErr w:type="spellEnd"/>
      <w:r w:rsidR="004B0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6D">
        <w:rPr>
          <w:rFonts w:ascii="Times New Roman" w:hAnsi="Times New Roman" w:cs="Times New Roman"/>
          <w:sz w:val="24"/>
          <w:szCs w:val="24"/>
        </w:rPr>
        <w:t>alınmamasının</w:t>
      </w:r>
      <w:proofErr w:type="spellEnd"/>
      <w:r w:rsidR="004B0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6D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4B0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6D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4B006D">
        <w:rPr>
          <w:rFonts w:ascii="Times New Roman" w:hAnsi="Times New Roman" w:cs="Times New Roman"/>
          <w:sz w:val="24"/>
          <w:szCs w:val="24"/>
        </w:rPr>
        <w:t>,</w:t>
      </w:r>
    </w:p>
    <w:p w14:paraId="18EC269E" w14:textId="77777777" w:rsidR="00637BA3" w:rsidRDefault="00637BA3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4748D" w14:textId="197F05E8" w:rsidR="00637BA3" w:rsidRDefault="00D85C88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B2">
        <w:rPr>
          <w:rFonts w:ascii="Times New Roman" w:hAnsi="Times New Roman" w:cs="Times New Roman"/>
          <w:sz w:val="24"/>
          <w:szCs w:val="24"/>
        </w:rPr>
        <w:t xml:space="preserve">2547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Kanunun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23’üncü</w:t>
      </w:r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Üyeliğine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Atanma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Yönetmeliğinin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6’ncı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Trabzon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Üyeliğine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Yükseltilme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Atanma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İlkeleri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İlgi</w:t>
      </w:r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Yönerge”nin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hükümleri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6D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4B0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6D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="004B0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6D">
        <w:rPr>
          <w:rFonts w:ascii="Times New Roman" w:hAnsi="Times New Roman" w:cs="Times New Roman"/>
          <w:sz w:val="24"/>
          <w:szCs w:val="24"/>
        </w:rPr>
        <w:t>şartlarını</w:t>
      </w:r>
      <w:proofErr w:type="spellEnd"/>
      <w:r w:rsidR="004B0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6D"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yeterliliği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B1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34">
        <w:rPr>
          <w:rFonts w:ascii="Times New Roman" w:hAnsi="Times New Roman" w:cs="Times New Roman"/>
          <w:sz w:val="24"/>
          <w:szCs w:val="24"/>
        </w:rPr>
        <w:t>görülen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Serdar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TAKVA’nın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kadroya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atanması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3">
        <w:rPr>
          <w:rFonts w:ascii="Times New Roman" w:hAnsi="Times New Roman" w:cs="Times New Roman"/>
          <w:sz w:val="24"/>
          <w:szCs w:val="24"/>
        </w:rPr>
        <w:t>görüşünün</w:t>
      </w:r>
      <w:proofErr w:type="spellEnd"/>
      <w:r w:rsidR="006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Müdürlük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önerilmesine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8649E3" w14:textId="77777777" w:rsidR="00637BA3" w:rsidRDefault="00637BA3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0A64B" w14:textId="59264EA8" w:rsidR="00D85C88" w:rsidRDefault="00D85C88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2817B2">
        <w:rPr>
          <w:rFonts w:ascii="Times New Roman" w:hAnsi="Times New Roman" w:cs="Times New Roman"/>
          <w:sz w:val="24"/>
          <w:szCs w:val="24"/>
        </w:rPr>
        <w:t>ereğinin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oy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>.</w:t>
      </w:r>
    </w:p>
    <w:p w14:paraId="6D54A03B" w14:textId="6293D611" w:rsidR="00320B40" w:rsidRDefault="00320B40" w:rsidP="0060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6CFDF4F" w14:textId="1321999C" w:rsidR="00D85C88" w:rsidRDefault="00815374" w:rsidP="004734B4">
      <w:pPr>
        <w:pStyle w:val="ListeParagraf"/>
        <w:numPr>
          <w:ilvl w:val="0"/>
          <w:numId w:val="2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00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Üniversitemiz </w:t>
      </w:r>
      <w:r w:rsidR="00D85C88" w:rsidRPr="004B006D">
        <w:rPr>
          <w:rFonts w:ascii="Times New Roman" w:hAnsi="Times New Roman" w:cs="Times New Roman"/>
          <w:b/>
          <w:sz w:val="24"/>
          <w:szCs w:val="24"/>
          <w:lang w:val="tr-TR"/>
        </w:rPr>
        <w:t>b</w:t>
      </w:r>
      <w:r w:rsidRPr="004B00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ünyesinde </w:t>
      </w:r>
      <w:r w:rsidR="00320B40" w:rsidRPr="004B00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Yabancı Uyruklu </w:t>
      </w:r>
      <w:r w:rsidRPr="004B006D">
        <w:rPr>
          <w:rFonts w:ascii="Times New Roman" w:hAnsi="Times New Roman" w:cs="Times New Roman"/>
          <w:b/>
          <w:sz w:val="24"/>
          <w:szCs w:val="24"/>
          <w:lang w:val="tr-TR"/>
        </w:rPr>
        <w:t>Öğretim Elemanı olarak görev yapan personelin</w:t>
      </w:r>
      <w:r w:rsidR="00D85C88" w:rsidRPr="004B00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sözleşme sürelerinin uzatılması hususu.</w:t>
      </w:r>
      <w:r w:rsidR="004B006D" w:rsidRPr="004B006D">
        <w:t xml:space="preserve"> </w:t>
      </w:r>
      <w:r w:rsidR="004734B4">
        <w:rPr>
          <w:rFonts w:ascii="Times New Roman" w:hAnsi="Times New Roman" w:cs="Times New Roman"/>
          <w:b/>
          <w:sz w:val="24"/>
          <w:szCs w:val="24"/>
          <w:lang w:val="tr-TR"/>
        </w:rPr>
        <w:t xml:space="preserve">Yabancı Uyruklu Öğretim </w:t>
      </w:r>
      <w:r w:rsidR="004B006D" w:rsidRPr="004B006D">
        <w:rPr>
          <w:rFonts w:ascii="Times New Roman" w:hAnsi="Times New Roman" w:cs="Times New Roman"/>
          <w:b/>
          <w:sz w:val="24"/>
          <w:szCs w:val="24"/>
          <w:lang w:val="tr-TR"/>
        </w:rPr>
        <w:t>Elemanlarının</w:t>
      </w:r>
      <w:r w:rsidR="004B00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4734B4">
        <w:rPr>
          <w:rFonts w:ascii="Times New Roman" w:hAnsi="Times New Roman" w:cs="Times New Roman"/>
          <w:b/>
          <w:sz w:val="24"/>
          <w:szCs w:val="24"/>
          <w:lang w:val="tr-TR"/>
        </w:rPr>
        <w:t xml:space="preserve">sözleşme </w:t>
      </w:r>
      <w:r w:rsidR="004B006D" w:rsidRPr="004B006D">
        <w:rPr>
          <w:rFonts w:ascii="Times New Roman" w:hAnsi="Times New Roman" w:cs="Times New Roman"/>
          <w:b/>
          <w:sz w:val="24"/>
          <w:szCs w:val="24"/>
          <w:lang w:val="tr-TR"/>
        </w:rPr>
        <w:t>süresinin</w:t>
      </w:r>
      <w:r w:rsidR="004B00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4734B4">
        <w:rPr>
          <w:rFonts w:ascii="Times New Roman" w:hAnsi="Times New Roman" w:cs="Times New Roman"/>
          <w:b/>
          <w:sz w:val="24"/>
          <w:szCs w:val="24"/>
          <w:lang w:val="tr-TR"/>
        </w:rPr>
        <w:t xml:space="preserve">uzatılması </w:t>
      </w:r>
      <w:r w:rsidR="004B006D" w:rsidRPr="004B006D">
        <w:rPr>
          <w:rFonts w:ascii="Times New Roman" w:hAnsi="Times New Roman" w:cs="Times New Roman"/>
          <w:b/>
          <w:sz w:val="24"/>
          <w:szCs w:val="24"/>
          <w:lang w:val="tr-TR"/>
        </w:rPr>
        <w:t>hususunun görüşülmesi.</w:t>
      </w:r>
    </w:p>
    <w:p w14:paraId="05420F6D" w14:textId="77777777" w:rsidR="004B006D" w:rsidRPr="004B006D" w:rsidRDefault="004B006D" w:rsidP="004B006D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338B632" w14:textId="67547D94" w:rsidR="00754FA9" w:rsidRPr="00EC3D26" w:rsidRDefault="0095435A" w:rsidP="00EC3D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D26">
        <w:rPr>
          <w:rFonts w:ascii="Times New Roman" w:hAnsi="Times New Roman" w:cs="Times New Roman"/>
          <w:b/>
          <w:sz w:val="24"/>
          <w:szCs w:val="24"/>
          <w:lang w:val="tr-TR"/>
        </w:rPr>
        <w:t xml:space="preserve">2-1 </w:t>
      </w:r>
      <w:r w:rsidR="00815374" w:rsidRPr="00EC3D26"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Üniversitemiz bünyesinde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Yabancı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Uyruklu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Öğretim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Elemanı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olarak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çalışan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Gör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. Ahmad Abed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Alqader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Eid AL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RAFAYAH’ın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görev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süresinin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uzatılması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752104A5" w14:textId="77777777" w:rsidR="00754FA9" w:rsidRDefault="00754FA9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14:paraId="075058AA" w14:textId="77777777" w:rsidR="003A2C4A" w:rsidRPr="003A2C4A" w:rsidRDefault="00EC3D26" w:rsidP="003A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D26">
        <w:rPr>
          <w:rFonts w:ascii="Times New Roman" w:hAnsi="Times New Roman" w:cs="Times New Roman"/>
          <w:sz w:val="24"/>
          <w:szCs w:val="24"/>
          <w:lang w:val="tr-TR"/>
        </w:rPr>
        <w:t xml:space="preserve">Üniversitemiz bünyesinde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Uyruklu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çalışan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. Ahmad Abed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Alqader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Eid AL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RAFAYAH</w:t>
      </w:r>
      <w:r>
        <w:rPr>
          <w:rFonts w:ascii="Times New Roman" w:hAnsi="Times New Roman" w:cs="Times New Roman"/>
          <w:sz w:val="24"/>
          <w:szCs w:val="24"/>
        </w:rPr>
        <w:t>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sözleşme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yürütülen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sınıflarında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derslerinde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alacak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ihtiyacını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karşılamak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diller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dalı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15.10.2022-14.10.2023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süreyle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2547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34’üncü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uzatılmasının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662383" w14:textId="77777777" w:rsidR="003A2C4A" w:rsidRPr="003A2C4A" w:rsidRDefault="003A2C4A" w:rsidP="003A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2FBDC" w14:textId="596D2371" w:rsidR="00754FA9" w:rsidRDefault="003A2C4A" w:rsidP="003A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C4A">
        <w:rPr>
          <w:rFonts w:ascii="Times New Roman" w:hAnsi="Times New Roman" w:cs="Times New Roman"/>
          <w:sz w:val="24"/>
          <w:szCs w:val="24"/>
        </w:rPr>
        <w:t>Gereğinin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oy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>.</w:t>
      </w:r>
    </w:p>
    <w:p w14:paraId="612668F9" w14:textId="57217481" w:rsidR="006660AE" w:rsidRPr="00EC3D26" w:rsidRDefault="006660AE" w:rsidP="006660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2-2</w:t>
      </w:r>
      <w:r w:rsidRPr="00EC3D2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EC3D26"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Üniversitemiz bünyesinde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Yabancı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Uyruklu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Öğretim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Elemanı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olarak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çalışan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Gör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660AE">
        <w:rPr>
          <w:rFonts w:ascii="Times New Roman" w:hAnsi="Times New Roman" w:cs="Times New Roman"/>
          <w:b/>
          <w:sz w:val="24"/>
          <w:szCs w:val="24"/>
        </w:rPr>
        <w:t>Dua'a</w:t>
      </w:r>
      <w:proofErr w:type="spellEnd"/>
      <w:r w:rsidRPr="006660AE">
        <w:rPr>
          <w:rFonts w:ascii="Times New Roman" w:hAnsi="Times New Roman" w:cs="Times New Roman"/>
          <w:b/>
          <w:sz w:val="24"/>
          <w:szCs w:val="24"/>
        </w:rPr>
        <w:t xml:space="preserve"> Mahmoud Abed </w:t>
      </w:r>
      <w:proofErr w:type="spellStart"/>
      <w:r w:rsidRPr="006660AE">
        <w:rPr>
          <w:rFonts w:ascii="Times New Roman" w:hAnsi="Times New Roman" w:cs="Times New Roman"/>
          <w:b/>
          <w:sz w:val="24"/>
          <w:szCs w:val="24"/>
        </w:rPr>
        <w:t>FİNO</w:t>
      </w:r>
      <w:r>
        <w:rPr>
          <w:rFonts w:ascii="Times New Roman" w:hAnsi="Times New Roman" w:cs="Times New Roman"/>
          <w:b/>
          <w:sz w:val="24"/>
          <w:szCs w:val="24"/>
        </w:rPr>
        <w:t>’nu</w:t>
      </w:r>
      <w:r w:rsidRPr="00EC3D26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görev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süresinin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uzatılması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19960D33" w14:textId="77777777" w:rsidR="006660AE" w:rsidRDefault="006660AE" w:rsidP="006660AE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F0BB78D" w14:textId="77777777" w:rsidR="003A2C4A" w:rsidRPr="003A2C4A" w:rsidRDefault="006660AE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EC3D26">
        <w:rPr>
          <w:rFonts w:ascii="Times New Roman" w:hAnsi="Times New Roman" w:cs="Times New Roman"/>
          <w:sz w:val="24"/>
          <w:szCs w:val="24"/>
          <w:lang w:val="tr-TR"/>
        </w:rPr>
        <w:t xml:space="preserve">Üniversitemiz bünyesinde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Uyruklu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çalışan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0861">
        <w:rPr>
          <w:rFonts w:ascii="Times New Roman" w:hAnsi="Times New Roman" w:cs="Times New Roman"/>
          <w:sz w:val="24"/>
          <w:szCs w:val="24"/>
        </w:rPr>
        <w:t>Dua'a</w:t>
      </w:r>
      <w:proofErr w:type="spellEnd"/>
      <w:r w:rsidRPr="008E0861">
        <w:rPr>
          <w:rFonts w:ascii="Times New Roman" w:hAnsi="Times New Roman" w:cs="Times New Roman"/>
          <w:sz w:val="24"/>
          <w:szCs w:val="24"/>
        </w:rPr>
        <w:t xml:space="preserve"> Mahmoud Abed </w:t>
      </w:r>
      <w:proofErr w:type="spellStart"/>
      <w:r w:rsidRPr="008E0861">
        <w:rPr>
          <w:rFonts w:ascii="Times New Roman" w:hAnsi="Times New Roman" w:cs="Times New Roman"/>
          <w:sz w:val="24"/>
          <w:szCs w:val="24"/>
        </w:rPr>
        <w:t>FİNO</w:t>
      </w:r>
      <w:r>
        <w:rPr>
          <w:rFonts w:ascii="Times New Roman" w:hAnsi="Times New Roman" w:cs="Times New Roman"/>
          <w:sz w:val="24"/>
          <w:szCs w:val="24"/>
        </w:rPr>
        <w:t>’nun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sözleşme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yürütülen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sınıflarında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derslerinde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alacak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ihtiyacını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karşılamak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diller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dalı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15.10.2022-14.10.2023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süreyle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2547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34’üncü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uzatılmasının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8D4D13" w14:textId="77777777" w:rsidR="003A2C4A" w:rsidRPr="003A2C4A" w:rsidRDefault="003A2C4A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2C8510DB" w14:textId="7AD2BC39" w:rsidR="006660AE" w:rsidRDefault="003A2C4A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A2C4A">
        <w:rPr>
          <w:rFonts w:ascii="Times New Roman" w:hAnsi="Times New Roman" w:cs="Times New Roman"/>
          <w:sz w:val="24"/>
          <w:szCs w:val="24"/>
        </w:rPr>
        <w:t>Gereğinin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oy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>.</w:t>
      </w:r>
    </w:p>
    <w:p w14:paraId="07E4654C" w14:textId="77777777" w:rsidR="006660AE" w:rsidRDefault="006660AE" w:rsidP="00666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FAD108B" w14:textId="660472D5" w:rsidR="00754FA9" w:rsidRDefault="00754FA9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68247503" w14:textId="2EF64F45" w:rsidR="006660AE" w:rsidRPr="00EC3D26" w:rsidRDefault="006660AE" w:rsidP="00C30161">
      <w:pPr>
        <w:spacing w:after="0" w:line="240" w:lineRule="auto"/>
        <w:ind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2-3</w:t>
      </w:r>
      <w:r w:rsidRPr="00EC3D2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EC3D26"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Üniversitemiz bünyesinde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Yabancı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Uyruklu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Öğretim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Elemanı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olarak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çalışan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Gör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30161" w:rsidRPr="00C30161">
        <w:rPr>
          <w:rFonts w:ascii="Times New Roman" w:hAnsi="Times New Roman" w:cs="Times New Roman"/>
          <w:b/>
          <w:sz w:val="24"/>
          <w:szCs w:val="24"/>
        </w:rPr>
        <w:t>M'utaz</w:t>
      </w:r>
      <w:proofErr w:type="spellEnd"/>
      <w:r w:rsidR="00C30161" w:rsidRPr="00C30161">
        <w:rPr>
          <w:rFonts w:ascii="Times New Roman" w:hAnsi="Times New Roman" w:cs="Times New Roman"/>
          <w:b/>
          <w:sz w:val="24"/>
          <w:szCs w:val="24"/>
        </w:rPr>
        <w:t xml:space="preserve"> Hasan Mohammad </w:t>
      </w:r>
      <w:proofErr w:type="spellStart"/>
      <w:r w:rsidR="00C30161" w:rsidRPr="00C30161">
        <w:rPr>
          <w:rFonts w:ascii="Times New Roman" w:hAnsi="Times New Roman" w:cs="Times New Roman"/>
          <w:b/>
          <w:sz w:val="24"/>
          <w:szCs w:val="24"/>
        </w:rPr>
        <w:t>ABUQASEM’i</w:t>
      </w:r>
      <w:r w:rsidRPr="00C30161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görev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süresinin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uzatılması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59A9F4AA" w14:textId="77777777" w:rsidR="006660AE" w:rsidRDefault="006660AE" w:rsidP="006660AE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E6B4BD8" w14:textId="77777777" w:rsidR="003A2C4A" w:rsidRPr="003A2C4A" w:rsidRDefault="006660AE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EC3D26">
        <w:rPr>
          <w:rFonts w:ascii="Times New Roman" w:hAnsi="Times New Roman" w:cs="Times New Roman"/>
          <w:sz w:val="24"/>
          <w:szCs w:val="24"/>
          <w:lang w:val="tr-TR"/>
        </w:rPr>
        <w:t xml:space="preserve">Üniversitemiz bünyesinde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Uyruklu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çalışan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Pr="007A62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6235" w:rsidRPr="007A6235">
        <w:rPr>
          <w:rFonts w:ascii="Times New Roman" w:hAnsi="Times New Roman" w:cs="Times New Roman"/>
          <w:sz w:val="24"/>
          <w:szCs w:val="24"/>
        </w:rPr>
        <w:t>M'utaz</w:t>
      </w:r>
      <w:proofErr w:type="spellEnd"/>
      <w:r w:rsidR="007A6235" w:rsidRPr="007A6235">
        <w:rPr>
          <w:rFonts w:ascii="Times New Roman" w:hAnsi="Times New Roman" w:cs="Times New Roman"/>
          <w:sz w:val="24"/>
          <w:szCs w:val="24"/>
        </w:rPr>
        <w:t xml:space="preserve"> Hasan Mohammad </w:t>
      </w:r>
      <w:proofErr w:type="spellStart"/>
      <w:r w:rsidR="007A6235" w:rsidRPr="007A6235">
        <w:rPr>
          <w:rFonts w:ascii="Times New Roman" w:hAnsi="Times New Roman" w:cs="Times New Roman"/>
          <w:sz w:val="24"/>
          <w:szCs w:val="24"/>
        </w:rPr>
        <w:t>ABUQASEM’i</w:t>
      </w:r>
      <w:r w:rsidRPr="007A623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A6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sözleşme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yürütülen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sınıflarında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derslerinde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alacak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ihtiyacını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karşılamak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diller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dalı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15.10.2022-14.10.2023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süreyle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2547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34’üncü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uzatılmasının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499355" w14:textId="77777777" w:rsidR="003A2C4A" w:rsidRPr="003A2C4A" w:rsidRDefault="003A2C4A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53B65342" w14:textId="359EF6C7" w:rsidR="00D85C88" w:rsidRDefault="003A2C4A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C4A">
        <w:rPr>
          <w:rFonts w:ascii="Times New Roman" w:hAnsi="Times New Roman" w:cs="Times New Roman"/>
          <w:sz w:val="24"/>
          <w:szCs w:val="24"/>
        </w:rPr>
        <w:t>Gereğinin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oy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>.</w:t>
      </w:r>
    </w:p>
    <w:p w14:paraId="2E6E0197" w14:textId="4D3FDAC4" w:rsidR="004734B4" w:rsidRDefault="004734B4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25B87409" w14:textId="77777777" w:rsidR="004734B4" w:rsidRDefault="004734B4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5FFED7FF" w14:textId="11D70056" w:rsidR="00C30161" w:rsidRPr="00EC3D26" w:rsidRDefault="00C30161" w:rsidP="00C30161">
      <w:pPr>
        <w:spacing w:after="0" w:line="240" w:lineRule="auto"/>
        <w:ind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2-4</w:t>
      </w:r>
      <w:r w:rsidRPr="00EC3D2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EC3D26"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Üniversitemiz bünyesinde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Yabancı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Uyruklu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Öğretim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Elemanı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olarak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çalışan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Gör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30161">
        <w:rPr>
          <w:rFonts w:ascii="Times New Roman" w:hAnsi="Times New Roman" w:cs="Times New Roman"/>
          <w:b/>
          <w:sz w:val="24"/>
          <w:szCs w:val="24"/>
        </w:rPr>
        <w:t xml:space="preserve">Zaid </w:t>
      </w:r>
      <w:proofErr w:type="spellStart"/>
      <w:r w:rsidRPr="00C30161">
        <w:rPr>
          <w:rFonts w:ascii="Times New Roman" w:hAnsi="Times New Roman" w:cs="Times New Roman"/>
          <w:b/>
          <w:sz w:val="24"/>
          <w:szCs w:val="24"/>
        </w:rPr>
        <w:t>Ishaq</w:t>
      </w:r>
      <w:proofErr w:type="spellEnd"/>
      <w:r w:rsidRPr="00C30161">
        <w:rPr>
          <w:rFonts w:ascii="Times New Roman" w:hAnsi="Times New Roman" w:cs="Times New Roman"/>
          <w:b/>
          <w:sz w:val="24"/>
          <w:szCs w:val="24"/>
        </w:rPr>
        <w:t xml:space="preserve"> Mohammad AL </w:t>
      </w:r>
      <w:proofErr w:type="spellStart"/>
      <w:r w:rsidRPr="00C30161">
        <w:rPr>
          <w:rFonts w:ascii="Times New Roman" w:hAnsi="Times New Roman" w:cs="Times New Roman"/>
          <w:b/>
          <w:sz w:val="24"/>
          <w:szCs w:val="24"/>
        </w:rPr>
        <w:t>BADAREN’in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görev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süresinin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uzatılması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4EB14D91" w14:textId="77777777" w:rsidR="00C30161" w:rsidRDefault="00C30161" w:rsidP="00C30161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B0ABF60" w14:textId="1FEF2D06" w:rsidR="003A2C4A" w:rsidRPr="003A2C4A" w:rsidRDefault="00C30161" w:rsidP="00473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D26">
        <w:rPr>
          <w:rFonts w:ascii="Times New Roman" w:hAnsi="Times New Roman" w:cs="Times New Roman"/>
          <w:sz w:val="24"/>
          <w:szCs w:val="24"/>
          <w:lang w:val="tr-TR"/>
        </w:rPr>
        <w:t xml:space="preserve">Üniversitemiz bünyesinde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Uyruklu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çalışan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. </w:t>
      </w:r>
      <w:r w:rsidRPr="008E0861">
        <w:rPr>
          <w:rFonts w:ascii="Times New Roman" w:hAnsi="Times New Roman" w:cs="Times New Roman"/>
          <w:sz w:val="24"/>
          <w:szCs w:val="24"/>
        </w:rPr>
        <w:t xml:space="preserve">Zaid </w:t>
      </w:r>
      <w:proofErr w:type="spellStart"/>
      <w:r w:rsidRPr="008E0861">
        <w:rPr>
          <w:rFonts w:ascii="Times New Roman" w:hAnsi="Times New Roman" w:cs="Times New Roman"/>
          <w:sz w:val="24"/>
          <w:szCs w:val="24"/>
        </w:rPr>
        <w:t>Ishaq</w:t>
      </w:r>
      <w:proofErr w:type="spellEnd"/>
      <w:r w:rsidRPr="008E0861">
        <w:rPr>
          <w:rFonts w:ascii="Times New Roman" w:hAnsi="Times New Roman" w:cs="Times New Roman"/>
          <w:sz w:val="24"/>
          <w:szCs w:val="24"/>
        </w:rPr>
        <w:t xml:space="preserve"> Mohammad AL </w:t>
      </w:r>
      <w:proofErr w:type="spellStart"/>
      <w:r w:rsidRPr="008E0861">
        <w:rPr>
          <w:rFonts w:ascii="Times New Roman" w:hAnsi="Times New Roman" w:cs="Times New Roman"/>
          <w:sz w:val="24"/>
          <w:szCs w:val="24"/>
        </w:rPr>
        <w:t>BADAREN</w:t>
      </w:r>
      <w:r w:rsidR="004734B4">
        <w:rPr>
          <w:rFonts w:ascii="Times New Roman" w:hAnsi="Times New Roman" w:cs="Times New Roman"/>
          <w:sz w:val="24"/>
          <w:szCs w:val="24"/>
        </w:rPr>
        <w:t>’i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sözleşme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yürütülen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sınıflarında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derslerinde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alacak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ihtiyacını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karşılamak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diller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dalı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15.10.2022-14.10.2023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süreyle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2547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34’üncü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uzatılmasının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65CA808" w14:textId="77777777" w:rsidR="003A2C4A" w:rsidRPr="003A2C4A" w:rsidRDefault="003A2C4A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358F92C8" w14:textId="6BA712CB" w:rsidR="00C30161" w:rsidRDefault="003A2C4A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C4A">
        <w:rPr>
          <w:rFonts w:ascii="Times New Roman" w:hAnsi="Times New Roman" w:cs="Times New Roman"/>
          <w:sz w:val="24"/>
          <w:szCs w:val="24"/>
        </w:rPr>
        <w:t>Gereğinin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oy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>.</w:t>
      </w:r>
    </w:p>
    <w:p w14:paraId="3046B8BB" w14:textId="2429B560" w:rsidR="00C15FD7" w:rsidRDefault="00C15FD7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6B3AB13D" w14:textId="27EDE2AB" w:rsidR="00C15FD7" w:rsidRPr="00C15FD7" w:rsidRDefault="00C15FD7" w:rsidP="00C15FD7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3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0</w:t>
      </w:r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’da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sona</w:t>
      </w:r>
      <w:proofErr w:type="spellEnd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erdi</w:t>
      </w:r>
      <w:proofErr w:type="spellEnd"/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</w:t>
      </w:r>
    </w:p>
    <w:p w14:paraId="6F1FFCBD" w14:textId="77777777" w:rsidR="00C15FD7" w:rsidRDefault="00C15FD7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sectPr w:rsidR="00C15FD7" w:rsidSect="003A2C4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FC5"/>
    <w:multiLevelType w:val="hybridMultilevel"/>
    <w:tmpl w:val="89308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C74"/>
    <w:multiLevelType w:val="hybridMultilevel"/>
    <w:tmpl w:val="98AEB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C4441"/>
    <w:multiLevelType w:val="hybridMultilevel"/>
    <w:tmpl w:val="8634E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13EA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817D2"/>
    <w:multiLevelType w:val="hybridMultilevel"/>
    <w:tmpl w:val="EE4694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22E8C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E404F"/>
    <w:multiLevelType w:val="hybridMultilevel"/>
    <w:tmpl w:val="624A0C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3"/>
  </w:num>
  <w:num w:numId="4">
    <w:abstractNumId w:val="17"/>
  </w:num>
  <w:num w:numId="5">
    <w:abstractNumId w:val="21"/>
  </w:num>
  <w:num w:numId="6">
    <w:abstractNumId w:val="27"/>
  </w:num>
  <w:num w:numId="7">
    <w:abstractNumId w:val="13"/>
  </w:num>
  <w:num w:numId="8">
    <w:abstractNumId w:val="3"/>
  </w:num>
  <w:num w:numId="9">
    <w:abstractNumId w:val="2"/>
  </w:num>
  <w:num w:numId="10">
    <w:abstractNumId w:val="16"/>
  </w:num>
  <w:num w:numId="11">
    <w:abstractNumId w:val="26"/>
  </w:num>
  <w:num w:numId="12">
    <w:abstractNumId w:val="14"/>
  </w:num>
  <w:num w:numId="13">
    <w:abstractNumId w:val="11"/>
  </w:num>
  <w:num w:numId="14">
    <w:abstractNumId w:val="10"/>
  </w:num>
  <w:num w:numId="15">
    <w:abstractNumId w:val="4"/>
  </w:num>
  <w:num w:numId="16">
    <w:abstractNumId w:val="20"/>
  </w:num>
  <w:num w:numId="17">
    <w:abstractNumId w:val="5"/>
  </w:num>
  <w:num w:numId="18">
    <w:abstractNumId w:val="12"/>
  </w:num>
  <w:num w:numId="19">
    <w:abstractNumId w:val="0"/>
  </w:num>
  <w:num w:numId="20">
    <w:abstractNumId w:val="25"/>
  </w:num>
  <w:num w:numId="21">
    <w:abstractNumId w:val="24"/>
  </w:num>
  <w:num w:numId="22">
    <w:abstractNumId w:val="15"/>
  </w:num>
  <w:num w:numId="23">
    <w:abstractNumId w:val="28"/>
  </w:num>
  <w:num w:numId="24">
    <w:abstractNumId w:val="6"/>
  </w:num>
  <w:num w:numId="25">
    <w:abstractNumId w:val="22"/>
  </w:num>
  <w:num w:numId="26">
    <w:abstractNumId w:val="9"/>
  </w:num>
  <w:num w:numId="27">
    <w:abstractNumId w:val="19"/>
  </w:num>
  <w:num w:numId="28">
    <w:abstractNumId w:val="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90DD7"/>
    <w:rsid w:val="000A7625"/>
    <w:rsid w:val="000C1812"/>
    <w:rsid w:val="000E1CB3"/>
    <w:rsid w:val="001119DB"/>
    <w:rsid w:val="001146E1"/>
    <w:rsid w:val="00124B83"/>
    <w:rsid w:val="00130AED"/>
    <w:rsid w:val="00154C57"/>
    <w:rsid w:val="001B675A"/>
    <w:rsid w:val="0021636C"/>
    <w:rsid w:val="002201A7"/>
    <w:rsid w:val="002600B6"/>
    <w:rsid w:val="00271321"/>
    <w:rsid w:val="002B1BD1"/>
    <w:rsid w:val="002B5454"/>
    <w:rsid w:val="002E281A"/>
    <w:rsid w:val="003202E6"/>
    <w:rsid w:val="00320B40"/>
    <w:rsid w:val="003A2C4A"/>
    <w:rsid w:val="003A76F4"/>
    <w:rsid w:val="003E0820"/>
    <w:rsid w:val="004120C0"/>
    <w:rsid w:val="00420A9F"/>
    <w:rsid w:val="00461828"/>
    <w:rsid w:val="004734B4"/>
    <w:rsid w:val="004A4512"/>
    <w:rsid w:val="004B006D"/>
    <w:rsid w:val="004C1B0F"/>
    <w:rsid w:val="004D3D7F"/>
    <w:rsid w:val="004F305F"/>
    <w:rsid w:val="00510207"/>
    <w:rsid w:val="00515DF1"/>
    <w:rsid w:val="00520714"/>
    <w:rsid w:val="00582CEC"/>
    <w:rsid w:val="00600542"/>
    <w:rsid w:val="00637BA3"/>
    <w:rsid w:val="006646DA"/>
    <w:rsid w:val="006660AE"/>
    <w:rsid w:val="006D1FA5"/>
    <w:rsid w:val="00712C89"/>
    <w:rsid w:val="00720DB5"/>
    <w:rsid w:val="00752F5E"/>
    <w:rsid w:val="00754FA9"/>
    <w:rsid w:val="0077250E"/>
    <w:rsid w:val="007A6235"/>
    <w:rsid w:val="007C1ED3"/>
    <w:rsid w:val="007C5AEF"/>
    <w:rsid w:val="007E18A9"/>
    <w:rsid w:val="008103ED"/>
    <w:rsid w:val="00815374"/>
    <w:rsid w:val="00821F90"/>
    <w:rsid w:val="00832ADB"/>
    <w:rsid w:val="00841AAD"/>
    <w:rsid w:val="00853C72"/>
    <w:rsid w:val="00883C72"/>
    <w:rsid w:val="00885475"/>
    <w:rsid w:val="00897947"/>
    <w:rsid w:val="008E0861"/>
    <w:rsid w:val="00907776"/>
    <w:rsid w:val="00925D48"/>
    <w:rsid w:val="0095435A"/>
    <w:rsid w:val="009B27CA"/>
    <w:rsid w:val="009C1DF0"/>
    <w:rsid w:val="00A54931"/>
    <w:rsid w:val="00A61071"/>
    <w:rsid w:val="00A62FA8"/>
    <w:rsid w:val="00A76D42"/>
    <w:rsid w:val="00A903EF"/>
    <w:rsid w:val="00A95573"/>
    <w:rsid w:val="00AA4913"/>
    <w:rsid w:val="00AB2A55"/>
    <w:rsid w:val="00AD57B1"/>
    <w:rsid w:val="00B11E34"/>
    <w:rsid w:val="00B50903"/>
    <w:rsid w:val="00B60858"/>
    <w:rsid w:val="00B705A4"/>
    <w:rsid w:val="00B72438"/>
    <w:rsid w:val="00BA5B6C"/>
    <w:rsid w:val="00BB0859"/>
    <w:rsid w:val="00BD09A6"/>
    <w:rsid w:val="00C04DD8"/>
    <w:rsid w:val="00C15FD7"/>
    <w:rsid w:val="00C23764"/>
    <w:rsid w:val="00C23961"/>
    <w:rsid w:val="00C30161"/>
    <w:rsid w:val="00C34CA3"/>
    <w:rsid w:val="00CB708C"/>
    <w:rsid w:val="00CC775C"/>
    <w:rsid w:val="00D125D4"/>
    <w:rsid w:val="00D234E0"/>
    <w:rsid w:val="00D74D94"/>
    <w:rsid w:val="00D85C88"/>
    <w:rsid w:val="00D942E6"/>
    <w:rsid w:val="00DB3652"/>
    <w:rsid w:val="00DC3DB2"/>
    <w:rsid w:val="00E22D76"/>
    <w:rsid w:val="00E34DE4"/>
    <w:rsid w:val="00E36B95"/>
    <w:rsid w:val="00E66B85"/>
    <w:rsid w:val="00E77C7C"/>
    <w:rsid w:val="00EC3D26"/>
    <w:rsid w:val="00ED3FF4"/>
    <w:rsid w:val="00EF46C6"/>
    <w:rsid w:val="00F03CEF"/>
    <w:rsid w:val="00F108EE"/>
    <w:rsid w:val="00F70655"/>
    <w:rsid w:val="00F73D62"/>
    <w:rsid w:val="00F74ECA"/>
    <w:rsid w:val="00FA01CD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F3DE4-F223-4A6C-B7AA-94823B2F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55</cp:revision>
  <cp:lastPrinted>2022-07-27T10:56:00Z</cp:lastPrinted>
  <dcterms:created xsi:type="dcterms:W3CDTF">2021-11-24T13:04:00Z</dcterms:created>
  <dcterms:modified xsi:type="dcterms:W3CDTF">2022-07-27T12:00:00Z</dcterms:modified>
</cp:coreProperties>
</file>